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8" w:rsidRDefault="008E3F18" w:rsidP="008E3F18">
      <w:pPr>
        <w:pStyle w:val="Heading1"/>
      </w:pPr>
      <w:r>
        <w:t>Troop 1631</w:t>
      </w:r>
      <w:r>
        <w:br/>
        <w:t>Patrol Menu Guidelines</w:t>
      </w:r>
    </w:p>
    <w:p w:rsidR="008E3F18" w:rsidRDefault="008E3F18" w:rsidP="008E3F18">
      <w:pPr>
        <w:pStyle w:val="Heading2"/>
      </w:pPr>
    </w:p>
    <w:p w:rsidR="008E3F18" w:rsidRDefault="008E3F18" w:rsidP="008E3F18">
      <w:pPr>
        <w:pStyle w:val="Heading2"/>
      </w:pPr>
      <w:r>
        <w:t>Budget</w:t>
      </w:r>
    </w:p>
    <w:p w:rsidR="008E3F18" w:rsidRPr="005306DC" w:rsidRDefault="008E3F18" w:rsidP="005306DC">
      <w:pPr>
        <w:pStyle w:val="ListParagraph"/>
      </w:pPr>
      <w:r w:rsidRPr="005306DC">
        <w:t>Budget: $8 per scout per campout.</w:t>
      </w:r>
    </w:p>
    <w:p w:rsidR="008E3F18" w:rsidRDefault="008E3F18" w:rsidP="008E3F18">
      <w:pPr>
        <w:pStyle w:val="Heading2"/>
      </w:pPr>
      <w:r>
        <w:t>Planning Guidelines</w:t>
      </w:r>
    </w:p>
    <w:p w:rsidR="008E3F18" w:rsidRDefault="008E3F18" w:rsidP="005306DC">
      <w:pPr>
        <w:pStyle w:val="ListParagraph"/>
      </w:pPr>
      <w:r>
        <w:t>Saturday breakfast: must involve cooking.</w:t>
      </w:r>
    </w:p>
    <w:p w:rsidR="008E3F18" w:rsidRDefault="008E3F18" w:rsidP="005306DC">
      <w:pPr>
        <w:pStyle w:val="ListParagraph"/>
      </w:pPr>
      <w:r>
        <w:t>Saturday lunch: may involve light cooking, or cold OK (sandwiches).</w:t>
      </w:r>
    </w:p>
    <w:p w:rsidR="008E3F18" w:rsidRDefault="008E3F18" w:rsidP="005306DC">
      <w:pPr>
        <w:pStyle w:val="ListParagraph"/>
      </w:pPr>
      <w:r>
        <w:t>Saturday dinner: must involve cooking.</w:t>
      </w:r>
    </w:p>
    <w:p w:rsidR="008E3F18" w:rsidRDefault="008E3F18" w:rsidP="005306DC">
      <w:pPr>
        <w:pStyle w:val="ListParagraph"/>
      </w:pPr>
      <w:r>
        <w:t>Sunday breakfast: should not involve cooking or cleanup.</w:t>
      </w:r>
    </w:p>
    <w:p w:rsidR="008E3F18" w:rsidRDefault="008E3F18" w:rsidP="005306DC">
      <w:pPr>
        <w:pStyle w:val="ListParagraph"/>
      </w:pPr>
      <w:r>
        <w:t>Snacks: one serving of crackers or chips per scout per campout.</w:t>
      </w:r>
    </w:p>
    <w:p w:rsidR="008E3F18" w:rsidRDefault="008E3F18" w:rsidP="005306DC">
      <w:pPr>
        <w:pStyle w:val="ListParagraph"/>
      </w:pPr>
      <w:r>
        <w:t>Each meal should include a fruit or vegetable of some kind.</w:t>
      </w:r>
    </w:p>
    <w:p w:rsidR="008E3F18" w:rsidRPr="008E3F18" w:rsidRDefault="008E3F18" w:rsidP="005306DC">
      <w:pPr>
        <w:pStyle w:val="ListParagraph"/>
      </w:pPr>
      <w:r>
        <w:t xml:space="preserve">Drinks: one 20 oz </w:t>
      </w:r>
      <w:proofErr w:type="spellStart"/>
      <w:proofErr w:type="gramStart"/>
      <w:r>
        <w:t>gatorade</w:t>
      </w:r>
      <w:proofErr w:type="spellEnd"/>
      <w:proofErr w:type="gramEnd"/>
      <w:r>
        <w:t xml:space="preserve"> per scout for the weekend. Fruit juice for breakfast is OK. No bottled water or other drinks. Troop provides water.</w:t>
      </w:r>
    </w:p>
    <w:p w:rsidR="008E3F18" w:rsidRPr="008E3F18" w:rsidRDefault="008E3F18" w:rsidP="005306DC">
      <w:pPr>
        <w:pStyle w:val="ListParagraph"/>
      </w:pPr>
      <w:r w:rsidRPr="008E3F18">
        <w:t>Meal p</w:t>
      </w:r>
      <w:r>
        <w:t>lan must be approved by Assistant Scoutmaster or Patrol A</w:t>
      </w:r>
      <w:r w:rsidRPr="008E3F18">
        <w:t xml:space="preserve">dvisor prior to </w:t>
      </w:r>
      <w:r>
        <w:t xml:space="preserve">the </w:t>
      </w:r>
      <w:r w:rsidRPr="008E3F18">
        <w:t>campout.</w:t>
      </w:r>
    </w:p>
    <w:p w:rsidR="008E3F18" w:rsidRDefault="008E3F18" w:rsidP="008E3F18">
      <w:pPr>
        <w:pStyle w:val="Heading2"/>
      </w:pPr>
      <w:r>
        <w:t>Equipment and Supplies</w:t>
      </w:r>
    </w:p>
    <w:p w:rsidR="008E3F18" w:rsidRDefault="008E3F18" w:rsidP="005306DC">
      <w:pPr>
        <w:pStyle w:val="ListParagraph"/>
      </w:pPr>
      <w:r>
        <w:t>Troop provides salt and pepper, paper towels, aluminum foil, trash bags, stoves, and all cooking utensils.</w:t>
      </w:r>
    </w:p>
    <w:p w:rsidR="008E3F18" w:rsidRPr="008E3F18" w:rsidRDefault="008E3F18" w:rsidP="005306DC">
      <w:pPr>
        <w:pStyle w:val="ListParagraph"/>
      </w:pPr>
      <w:r>
        <w:t xml:space="preserve">Other than stoves, the following cooking options are available by permission of the scoutmaster: </w:t>
      </w:r>
      <w:proofErr w:type="spellStart"/>
      <w:proofErr w:type="gramStart"/>
      <w:r>
        <w:t>dutch</w:t>
      </w:r>
      <w:proofErr w:type="spellEnd"/>
      <w:proofErr w:type="gramEnd"/>
      <w:r>
        <w:t xml:space="preserve"> ovens, charcoal grills, stovetop grills, or open fires.</w:t>
      </w:r>
    </w:p>
    <w:p w:rsidR="008E3F18" w:rsidRDefault="008E3F18" w:rsidP="005306DC">
      <w:pPr>
        <w:pStyle w:val="ListParagraph"/>
      </w:pPr>
      <w:r>
        <w:t>Do not buy disposable plates or utensils. Scouts use mess kits to eat.</w:t>
      </w:r>
    </w:p>
    <w:p w:rsidR="008E3F18" w:rsidRPr="008E3F18" w:rsidRDefault="008E3F18" w:rsidP="005306DC">
      <w:pPr>
        <w:pStyle w:val="ListParagraph"/>
      </w:pPr>
      <w:r>
        <w:t>Troop provides a crate (“dry box”) for non-perishables and a 48 QT cooler for perishables. Pick them up at the troop meeting prior to the campout and return (clean) to the next meeting.</w:t>
      </w:r>
    </w:p>
    <w:p w:rsidR="008E3F18" w:rsidRPr="008E3F18" w:rsidRDefault="008E3F18" w:rsidP="008E3F18">
      <w:pPr>
        <w:pStyle w:val="Heading2"/>
      </w:pPr>
      <w:r>
        <w:t>Reimbursement</w:t>
      </w:r>
    </w:p>
    <w:p w:rsidR="008E3F18" w:rsidRDefault="008E3F18" w:rsidP="005306DC">
      <w:pPr>
        <w:pStyle w:val="ListParagraph"/>
      </w:pPr>
      <w:r>
        <w:t>Save your receipt and turn in to the treasurer for reimbursement.</w:t>
      </w:r>
      <w:r w:rsidR="005306DC">
        <w:t xml:space="preserve"> Write the number of scouts on your receipt.</w:t>
      </w:r>
    </w:p>
    <w:p w:rsidR="00A81099" w:rsidRDefault="005306DC"/>
    <w:sectPr w:rsidR="00A81099" w:rsidSect="0050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E9F"/>
    <w:multiLevelType w:val="hybridMultilevel"/>
    <w:tmpl w:val="7F381A80"/>
    <w:lvl w:ilvl="0" w:tplc="EB3AB4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F18"/>
    <w:rsid w:val="001512F5"/>
    <w:rsid w:val="00506FC6"/>
    <w:rsid w:val="005070CE"/>
    <w:rsid w:val="005306DC"/>
    <w:rsid w:val="006D7895"/>
    <w:rsid w:val="008E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CE"/>
  </w:style>
  <w:style w:type="paragraph" w:styleId="Heading1">
    <w:name w:val="heading 1"/>
    <w:basedOn w:val="Normal"/>
    <w:next w:val="Normal"/>
    <w:link w:val="Heading1Char"/>
    <w:uiPriority w:val="9"/>
    <w:qFormat/>
    <w:rsid w:val="008E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DC"/>
    <w:pPr>
      <w:numPr>
        <w:numId w:val="1"/>
      </w:numPr>
      <w:spacing w:after="0" w:line="240" w:lineRule="auto"/>
    </w:pPr>
    <w:rPr>
      <w:rFonts w:ascii="Calibri" w:hAnsi="Calibri" w:cs="Calibri"/>
      <w:color w:val="1F497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>Texas Instruments Incorporated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a0321245</dc:creator>
  <cp:lastModifiedBy>a0321245</cp:lastModifiedBy>
  <cp:revision>3</cp:revision>
  <dcterms:created xsi:type="dcterms:W3CDTF">2012-05-14T21:54:00Z</dcterms:created>
  <dcterms:modified xsi:type="dcterms:W3CDTF">2012-05-14T21:57:00Z</dcterms:modified>
</cp:coreProperties>
</file>